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6FE0" w:rsidRDefault="00F66FE0">
      <w:r>
        <w:t>Weekly Report 2018/11/</w:t>
      </w:r>
      <w:r w:rsidR="0014342C">
        <w:t>05</w:t>
      </w:r>
      <w:r>
        <w:t xml:space="preserve"> – 2018/11/</w:t>
      </w:r>
      <w:r w:rsidR="0014342C">
        <w:t>09</w:t>
      </w:r>
      <w:bookmarkStart w:id="0" w:name="_GoBack"/>
      <w:bookmarkEnd w:id="0"/>
    </w:p>
    <w:p w:rsidR="00F66FE0" w:rsidRDefault="00F66FE0"/>
    <w:p w:rsidR="00F66FE0" w:rsidRDefault="00DE3921">
      <w:pPr>
        <w:rPr>
          <w:b/>
        </w:rPr>
      </w:pPr>
      <w:r w:rsidRPr="00DE3921">
        <w:rPr>
          <w:b/>
        </w:rPr>
        <w:t>Number recognition</w:t>
      </w:r>
    </w:p>
    <w:p w:rsidR="00DE3921" w:rsidRDefault="00DE3921">
      <w:pPr>
        <w:rPr>
          <w:b/>
        </w:rPr>
      </w:pPr>
    </w:p>
    <w:p w:rsidR="00DE3921" w:rsidRDefault="00DE3921">
      <w:r>
        <w:t xml:space="preserve">Main purpose: </w:t>
      </w:r>
      <w:r w:rsidR="007C55D1">
        <w:t>test the basic functions</w:t>
      </w:r>
    </w:p>
    <w:p w:rsidR="007C55D1" w:rsidRPr="00DE3921" w:rsidRDefault="007C55D1"/>
    <w:p w:rsidR="00F66FE0" w:rsidRDefault="00F66FE0">
      <w:r>
        <w:t>Data set: MINST (A handwritten data set which contains numbers from 0 to 9. The training size is 60000 and the validation size is 10000)</w:t>
      </w:r>
    </w:p>
    <w:p w:rsidR="00F66FE0" w:rsidRDefault="00F66FE0"/>
    <w:p w:rsidR="00F66FE0" w:rsidRDefault="00F66FE0">
      <w:r>
        <w:t xml:space="preserve">Model: LeNet-5 (A </w:t>
      </w:r>
      <w:r w:rsidRPr="00F66FE0">
        <w:t>Convolutional neural network</w:t>
      </w:r>
      <w:r>
        <w:t>)</w:t>
      </w:r>
    </w:p>
    <w:p w:rsidR="00F66FE0" w:rsidRDefault="00F66FE0">
      <w:r>
        <w:t xml:space="preserve">Ref: </w:t>
      </w:r>
      <w:hyperlink r:id="rId5" w:history="1">
        <w:r w:rsidRPr="00A71CF0">
          <w:rPr>
            <w:rStyle w:val="Hyperlink"/>
          </w:rPr>
          <w:t>ht</w:t>
        </w:r>
        <w:r w:rsidRPr="00A71CF0">
          <w:rPr>
            <w:rStyle w:val="Hyperlink"/>
          </w:rPr>
          <w:t>t</w:t>
        </w:r>
        <w:r w:rsidRPr="00A71CF0">
          <w:rPr>
            <w:rStyle w:val="Hyperlink"/>
          </w:rPr>
          <w:t>p://yann.lecun.com/exdb/lenet/index.html</w:t>
        </w:r>
      </w:hyperlink>
    </w:p>
    <w:p w:rsidR="00DE3921" w:rsidRDefault="00F66FE0" w:rsidP="00F66FE0">
      <w:r>
        <w:t xml:space="preserve">The model </w:t>
      </w:r>
      <w:r w:rsidRPr="00F66FE0">
        <w:t>is designed for handwritten and machine-printed character recognition.</w:t>
      </w:r>
    </w:p>
    <w:p w:rsidR="00F66FE0" w:rsidRDefault="00F66FE0" w:rsidP="00F66FE0"/>
    <w:p w:rsidR="00DE3921" w:rsidRDefault="00DE3921">
      <w:r w:rsidRPr="00DE3921">
        <w:drawing>
          <wp:inline distT="0" distB="0" distL="0" distR="0" wp14:anchorId="212C7885" wp14:editId="5E5DCF4B">
            <wp:extent cx="5727700" cy="29444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2944495"/>
                    </a:xfrm>
                    <a:prstGeom prst="rect">
                      <a:avLst/>
                    </a:prstGeom>
                  </pic:spPr>
                </pic:pic>
              </a:graphicData>
            </a:graphic>
          </wp:inline>
        </w:drawing>
      </w:r>
    </w:p>
    <w:p w:rsidR="00DE3921" w:rsidRDefault="00DE3921" w:rsidP="00DE3921">
      <w:r>
        <w:t xml:space="preserve">Figure 1. </w:t>
      </w:r>
    </w:p>
    <w:p w:rsidR="00DE3921" w:rsidRDefault="00DE3921" w:rsidP="00DE3921">
      <w:r w:rsidRPr="00DE3921">
        <w:drawing>
          <wp:inline distT="0" distB="0" distL="0" distR="0" wp14:anchorId="0C62B1D6" wp14:editId="0F3DBF45">
            <wp:extent cx="5727700" cy="29413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2941320"/>
                    </a:xfrm>
                    <a:prstGeom prst="rect">
                      <a:avLst/>
                    </a:prstGeom>
                  </pic:spPr>
                </pic:pic>
              </a:graphicData>
            </a:graphic>
          </wp:inline>
        </w:drawing>
      </w:r>
    </w:p>
    <w:p w:rsidR="00DE3921" w:rsidRDefault="00DE3921" w:rsidP="00DE3921">
      <w:r>
        <w:t>Figure 2.</w:t>
      </w:r>
    </w:p>
    <w:p w:rsidR="00DE3921" w:rsidRDefault="00DE3921" w:rsidP="00DE3921"/>
    <w:p w:rsidR="00F66FE0" w:rsidRDefault="00DE3921" w:rsidP="00DE3921">
      <w:r>
        <w:t xml:space="preserve">Dr. </w:t>
      </w:r>
      <w:proofErr w:type="spellStart"/>
      <w:r>
        <w:t>Lecun</w:t>
      </w:r>
      <w:proofErr w:type="spellEnd"/>
      <w:r>
        <w:t xml:space="preserve"> mentioned their model’s </w:t>
      </w:r>
      <w:r w:rsidRPr="000D30FD">
        <w:rPr>
          <w:color w:val="FF0000"/>
        </w:rPr>
        <w:t>efficiency</w:t>
      </w:r>
      <w:r>
        <w:t xml:space="preserve"> and compared their network to others to proof his point. According to the progress result and accuracy result we can see that after 10 epochs, the accuracy for recognition has reached to roughly 100%. And this “10-times-learning” was also occurred when we did the next test.</w:t>
      </w:r>
    </w:p>
    <w:p w:rsidR="00DE3921" w:rsidRDefault="00DE3921" w:rsidP="00DE3921"/>
    <w:p w:rsidR="0009231A" w:rsidRDefault="0009231A" w:rsidP="00DE3921">
      <w:r w:rsidRPr="0009231A">
        <w:drawing>
          <wp:inline distT="0" distB="0" distL="0" distR="0" wp14:anchorId="5A2C0720" wp14:editId="3DF7A3D0">
            <wp:extent cx="5727700" cy="2947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947670"/>
                    </a:xfrm>
                    <a:prstGeom prst="rect">
                      <a:avLst/>
                    </a:prstGeom>
                  </pic:spPr>
                </pic:pic>
              </a:graphicData>
            </a:graphic>
          </wp:inline>
        </w:drawing>
      </w:r>
    </w:p>
    <w:p w:rsidR="0009231A" w:rsidRDefault="0009231A" w:rsidP="00DE3921">
      <w:r>
        <w:t>Figure 3. Result matrix for data set</w:t>
      </w:r>
    </w:p>
    <w:p w:rsidR="00DE3921" w:rsidRDefault="00DE3921" w:rsidP="00DE3921"/>
    <w:p w:rsidR="00DE3921" w:rsidRDefault="00DE3921" w:rsidP="00DE3921">
      <w:pPr>
        <w:rPr>
          <w:b/>
        </w:rPr>
      </w:pPr>
    </w:p>
    <w:p w:rsidR="000D30FD" w:rsidRDefault="000D30FD" w:rsidP="00DE3921">
      <w:pPr>
        <w:rPr>
          <w:b/>
        </w:rPr>
      </w:pPr>
    </w:p>
    <w:p w:rsidR="007C55D1" w:rsidRDefault="007C55D1" w:rsidP="00DE3921">
      <w:pPr>
        <w:rPr>
          <w:b/>
        </w:rPr>
      </w:pPr>
      <w:r>
        <w:rPr>
          <w:b/>
        </w:rPr>
        <w:t>Even /Odd test</w:t>
      </w:r>
    </w:p>
    <w:p w:rsidR="007C55D1" w:rsidRDefault="007C55D1" w:rsidP="00DE3921">
      <w:pPr>
        <w:rPr>
          <w:b/>
        </w:rPr>
      </w:pPr>
    </w:p>
    <w:p w:rsidR="007C55D1" w:rsidRDefault="007C55D1" w:rsidP="00DE3921">
      <w:r>
        <w:t>Main purpose: figure how the layers design will affect the accuracy and learning progress.</w:t>
      </w:r>
    </w:p>
    <w:p w:rsidR="007C55D1" w:rsidRDefault="007C55D1" w:rsidP="00DE3921"/>
    <w:p w:rsidR="007C55D1" w:rsidRDefault="007C55D1" w:rsidP="00DE3921">
      <w:r>
        <w:t>Data set: MINST</w:t>
      </w:r>
    </w:p>
    <w:p w:rsidR="007C55D1" w:rsidRDefault="007C55D1" w:rsidP="00DE3921"/>
    <w:p w:rsidR="00531C1C" w:rsidRDefault="00531C1C" w:rsidP="00DE3921">
      <w:r>
        <w:t>Model: LeNet-5</w:t>
      </w:r>
    </w:p>
    <w:p w:rsidR="00531C1C" w:rsidRDefault="00531C1C" w:rsidP="00DE3921"/>
    <w:p w:rsidR="00531C1C" w:rsidRDefault="00531C1C" w:rsidP="00DE3921"/>
    <w:p w:rsidR="00531C1C" w:rsidRDefault="00E04971" w:rsidP="00DE3921">
      <w:r w:rsidRPr="00E04971">
        <w:lastRenderedPageBreak/>
        <w:drawing>
          <wp:inline distT="0" distB="0" distL="0" distR="0" wp14:anchorId="05BCCBF2" wp14:editId="045D08AE">
            <wp:extent cx="5727700" cy="2966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966085"/>
                    </a:xfrm>
                    <a:prstGeom prst="rect">
                      <a:avLst/>
                    </a:prstGeom>
                  </pic:spPr>
                </pic:pic>
              </a:graphicData>
            </a:graphic>
          </wp:inline>
        </w:drawing>
      </w:r>
    </w:p>
    <w:p w:rsidR="00531C1C" w:rsidRDefault="00531C1C" w:rsidP="00DE3921">
      <w:r>
        <w:t>Figure 4. Accuracy result with original layers setting</w:t>
      </w:r>
    </w:p>
    <w:p w:rsidR="00531C1C" w:rsidRDefault="00531C1C" w:rsidP="00DE3921"/>
    <w:p w:rsidR="00531C1C" w:rsidRPr="000D30FD" w:rsidRDefault="00531C1C" w:rsidP="00531C1C">
      <w:pPr>
        <w:rPr>
          <w:rFonts w:ascii="Times New Roman" w:eastAsia="Times New Roman" w:hAnsi="Times New Roman" w:cs="Times New Roman"/>
          <w:color w:val="000000" w:themeColor="text1"/>
        </w:rPr>
      </w:pPr>
      <w:r>
        <w:t xml:space="preserve">With the original provided model, it has low level to recognize even number. </w:t>
      </w:r>
      <w:r>
        <w:rPr>
          <w:rFonts w:ascii="Helvetica" w:eastAsia="Times New Roman" w:hAnsi="Helvetica" w:cs="Times New Roman"/>
          <w:color w:val="24292E"/>
          <w:shd w:val="clear" w:color="auto" w:fill="FFFFFF"/>
        </w:rPr>
        <w:t>T</w:t>
      </w:r>
      <w:r w:rsidRPr="00531C1C">
        <w:rPr>
          <w:rFonts w:ascii="Helvetica" w:eastAsia="Times New Roman" w:hAnsi="Helvetica" w:cs="Times New Roman"/>
          <w:color w:val="24292E"/>
          <w:shd w:val="clear" w:color="auto" w:fill="FFFFFF"/>
        </w:rPr>
        <w:t xml:space="preserve">here is a </w:t>
      </w:r>
      <w:r>
        <w:rPr>
          <w:rFonts w:ascii="Helvetica" w:eastAsia="Times New Roman" w:hAnsi="Helvetica" w:cs="Times New Roman"/>
          <w:color w:val="24292E"/>
          <w:shd w:val="clear" w:color="auto" w:fill="FFFFFF"/>
        </w:rPr>
        <w:t xml:space="preserve">chance to </w:t>
      </w:r>
      <w:r w:rsidR="000D30FD">
        <w:rPr>
          <w:rFonts w:ascii="Helvetica" w:eastAsia="Times New Roman" w:hAnsi="Helvetica" w:cs="Times New Roman"/>
          <w:color w:val="24292E"/>
          <w:shd w:val="clear" w:color="auto" w:fill="FFFFFF"/>
        </w:rPr>
        <w:t xml:space="preserve">improve the existing model. We knew this because </w:t>
      </w:r>
      <w:r w:rsidR="000D30FD" w:rsidRPr="000D30FD">
        <w:rPr>
          <w:rFonts w:ascii="Helvetica" w:eastAsia="Times New Roman" w:hAnsi="Helvetica" w:cs="Times New Roman"/>
          <w:color w:val="FF0000"/>
          <w:shd w:val="clear" w:color="auto" w:fill="FFFFFF"/>
        </w:rPr>
        <w:t>the validation loss is higher than the training loss.</w:t>
      </w:r>
    </w:p>
    <w:p w:rsidR="00531C1C" w:rsidRDefault="00531C1C" w:rsidP="00DE3921"/>
    <w:p w:rsidR="000D30FD" w:rsidRDefault="000D30FD" w:rsidP="00DE3921">
      <w:r>
        <w:t>Tuning process:</w:t>
      </w:r>
    </w:p>
    <w:p w:rsidR="000D30FD" w:rsidRDefault="000D30FD" w:rsidP="000D30FD">
      <w:pPr>
        <w:pStyle w:val="ListParagraph"/>
        <w:numPr>
          <w:ilvl w:val="0"/>
          <w:numId w:val="1"/>
        </w:numPr>
      </w:pPr>
      <w:r>
        <w:t xml:space="preserve">the learning rate was set to zero for the original layers of the model, </w:t>
      </w:r>
      <w:proofErr w:type="gramStart"/>
      <w:r>
        <w:t>in order to</w:t>
      </w:r>
      <w:proofErr w:type="gramEnd"/>
      <w:r>
        <w:t xml:space="preserve"> keep the existing features unchanged</w:t>
      </w:r>
    </w:p>
    <w:p w:rsidR="000D30FD" w:rsidRDefault="000D30FD" w:rsidP="000D30FD">
      <w:pPr>
        <w:pStyle w:val="ListParagraph"/>
        <w:numPr>
          <w:ilvl w:val="0"/>
          <w:numId w:val="1"/>
        </w:numPr>
      </w:pPr>
      <w:r>
        <w:t xml:space="preserve">a new layer </w:t>
      </w:r>
      <w:r w:rsidRPr="000D30FD">
        <w:rPr>
          <w:i/>
        </w:rPr>
        <w:t>ip2_odd_even</w:t>
      </w:r>
      <w:r>
        <w:t xml:space="preserve"> with two outputs was added on top of the network</w:t>
      </w:r>
    </w:p>
    <w:p w:rsidR="000D30FD" w:rsidRDefault="000D30FD" w:rsidP="000D30FD">
      <w:pPr>
        <w:pStyle w:val="ListParagraph"/>
      </w:pPr>
    </w:p>
    <w:p w:rsidR="000D30FD" w:rsidRDefault="000D30FD" w:rsidP="000D30FD">
      <w:r>
        <w:t xml:space="preserve">The general idea about how to improve the </w:t>
      </w:r>
      <w:proofErr w:type="spellStart"/>
      <w:r>
        <w:t>LeNet</w:t>
      </w:r>
      <w:proofErr w:type="spellEnd"/>
      <w:r>
        <w:t xml:space="preserve"> is also provided by Dr. </w:t>
      </w:r>
      <w:proofErr w:type="spellStart"/>
      <w:r>
        <w:t>LeCun</w:t>
      </w:r>
      <w:proofErr w:type="spellEnd"/>
      <w:r>
        <w:t xml:space="preserve">. And we decided to add a new </w:t>
      </w:r>
      <w:proofErr w:type="spellStart"/>
      <w:r w:rsidRPr="009833E5">
        <w:rPr>
          <w:color w:val="FF0000"/>
        </w:rPr>
        <w:t>InnerProduct</w:t>
      </w:r>
      <w:proofErr w:type="spellEnd"/>
      <w:r w:rsidRPr="009833E5">
        <w:rPr>
          <w:color w:val="FF0000"/>
        </w:rPr>
        <w:t xml:space="preserve"> layer to storage the outputs that will be using in the next accuracy layer</w:t>
      </w:r>
      <w:r>
        <w:t>. We created the layer by using the same format of others’ layers. (The extra layer code will be attached</w:t>
      </w:r>
      <w:r w:rsidR="00062FBE">
        <w:t xml:space="preserve"> with text file</w:t>
      </w:r>
      <w:r>
        <w:t>)</w:t>
      </w:r>
    </w:p>
    <w:p w:rsidR="000D30FD" w:rsidRDefault="000D30FD" w:rsidP="000D30FD"/>
    <w:p w:rsidR="000D30FD" w:rsidRDefault="00E04971" w:rsidP="000D30FD">
      <w:r w:rsidRPr="00E04971">
        <w:lastRenderedPageBreak/>
        <w:drawing>
          <wp:inline distT="0" distB="0" distL="0" distR="0" wp14:anchorId="72C7DF38" wp14:editId="31563FAC">
            <wp:extent cx="5727700" cy="36372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637280"/>
                    </a:xfrm>
                    <a:prstGeom prst="rect">
                      <a:avLst/>
                    </a:prstGeom>
                  </pic:spPr>
                </pic:pic>
              </a:graphicData>
            </a:graphic>
          </wp:inline>
        </w:drawing>
      </w:r>
    </w:p>
    <w:p w:rsidR="00E04971" w:rsidRDefault="00E04971" w:rsidP="000D30FD">
      <w:r>
        <w:t>Figure 5. Accuracy results with fine tuning</w:t>
      </w:r>
    </w:p>
    <w:p w:rsidR="00E04971" w:rsidRDefault="00E04971" w:rsidP="000D30FD"/>
    <w:p w:rsidR="00D41F15" w:rsidRDefault="00E04971" w:rsidP="000D30FD">
      <w:r>
        <w:t xml:space="preserve">According to the Figure5, we can see that the accuracy has been improved. And the space for this model (and this certain task) </w:t>
      </w:r>
      <w:r w:rsidRPr="00D41F15">
        <w:rPr>
          <w:color w:val="FF0000"/>
        </w:rPr>
        <w:t>cannot be improved further</w:t>
      </w:r>
      <w:r>
        <w:t xml:space="preserve">. (validation loss and training loss) We proof </w:t>
      </w:r>
      <w:proofErr w:type="gramStart"/>
      <w:r>
        <w:t>this points</w:t>
      </w:r>
      <w:proofErr w:type="gramEnd"/>
      <w:r>
        <w:t xml:space="preserve"> by created one more layer and the result remain the same level.</w:t>
      </w:r>
    </w:p>
    <w:p w:rsidR="00D41F15" w:rsidRDefault="00D41F15" w:rsidP="000D30FD">
      <w:r w:rsidRPr="00D41F15">
        <w:drawing>
          <wp:inline distT="0" distB="0" distL="0" distR="0" wp14:anchorId="23A239B5" wp14:editId="2DDC3991">
            <wp:extent cx="5727700" cy="37445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744595"/>
                    </a:xfrm>
                    <a:prstGeom prst="rect">
                      <a:avLst/>
                    </a:prstGeom>
                  </pic:spPr>
                </pic:pic>
              </a:graphicData>
            </a:graphic>
          </wp:inline>
        </w:drawing>
      </w:r>
    </w:p>
    <w:p w:rsidR="00B4678D" w:rsidRPr="007C55D1" w:rsidRDefault="00D41F15" w:rsidP="000D30FD">
      <w:r>
        <w:t>Figure 6. Second tuning model result</w:t>
      </w:r>
    </w:p>
    <w:sectPr w:rsidR="00B4678D" w:rsidRPr="007C55D1" w:rsidSect="000626AC">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BD741F5"/>
    <w:multiLevelType w:val="hybridMultilevel"/>
    <w:tmpl w:val="E0EC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FE0"/>
    <w:rsid w:val="000626AC"/>
    <w:rsid w:val="00062FBE"/>
    <w:rsid w:val="0009231A"/>
    <w:rsid w:val="000D30FD"/>
    <w:rsid w:val="001358D5"/>
    <w:rsid w:val="0014342C"/>
    <w:rsid w:val="00531C1C"/>
    <w:rsid w:val="007C55D1"/>
    <w:rsid w:val="009833E5"/>
    <w:rsid w:val="00B4678D"/>
    <w:rsid w:val="00D41F15"/>
    <w:rsid w:val="00DE3921"/>
    <w:rsid w:val="00E04971"/>
    <w:rsid w:val="00F66F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18EE11F"/>
  <w15:chartTrackingRefBased/>
  <w15:docId w15:val="{E5C7DFA5-0E89-3241-9B47-54212AEA9A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66FE0"/>
    <w:rPr>
      <w:color w:val="0563C1" w:themeColor="hyperlink"/>
      <w:u w:val="single"/>
    </w:rPr>
  </w:style>
  <w:style w:type="character" w:styleId="UnresolvedMention">
    <w:name w:val="Unresolved Mention"/>
    <w:basedOn w:val="DefaultParagraphFont"/>
    <w:uiPriority w:val="99"/>
    <w:semiHidden/>
    <w:unhideWhenUsed/>
    <w:rsid w:val="00F66FE0"/>
    <w:rPr>
      <w:color w:val="605E5C"/>
      <w:shd w:val="clear" w:color="auto" w:fill="E1DFDD"/>
    </w:rPr>
  </w:style>
  <w:style w:type="character" w:styleId="FollowedHyperlink">
    <w:name w:val="FollowedHyperlink"/>
    <w:basedOn w:val="DefaultParagraphFont"/>
    <w:uiPriority w:val="99"/>
    <w:semiHidden/>
    <w:unhideWhenUsed/>
    <w:rsid w:val="00531C1C"/>
    <w:rPr>
      <w:color w:val="954F72" w:themeColor="followedHyperlink"/>
      <w:u w:val="single"/>
    </w:rPr>
  </w:style>
  <w:style w:type="paragraph" w:styleId="ListParagraph">
    <w:name w:val="List Paragraph"/>
    <w:basedOn w:val="Normal"/>
    <w:uiPriority w:val="34"/>
    <w:qFormat/>
    <w:rsid w:val="000D30F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7324740">
      <w:bodyDiv w:val="1"/>
      <w:marLeft w:val="0"/>
      <w:marRight w:val="0"/>
      <w:marTop w:val="0"/>
      <w:marBottom w:val="0"/>
      <w:divBdr>
        <w:top w:val="none" w:sz="0" w:space="0" w:color="auto"/>
        <w:left w:val="none" w:sz="0" w:space="0" w:color="auto"/>
        <w:bottom w:val="none" w:sz="0" w:space="0" w:color="auto"/>
        <w:right w:val="none" w:sz="0" w:space="0" w:color="auto"/>
      </w:divBdr>
    </w:div>
    <w:div w:id="970288235">
      <w:bodyDiv w:val="1"/>
      <w:marLeft w:val="0"/>
      <w:marRight w:val="0"/>
      <w:marTop w:val="0"/>
      <w:marBottom w:val="0"/>
      <w:divBdr>
        <w:top w:val="none" w:sz="0" w:space="0" w:color="auto"/>
        <w:left w:val="none" w:sz="0" w:space="0" w:color="auto"/>
        <w:bottom w:val="none" w:sz="0" w:space="0" w:color="auto"/>
        <w:right w:val="none" w:sz="0" w:space="0" w:color="auto"/>
      </w:divBdr>
    </w:div>
    <w:div w:id="1772579919">
      <w:bodyDiv w:val="1"/>
      <w:marLeft w:val="0"/>
      <w:marRight w:val="0"/>
      <w:marTop w:val="0"/>
      <w:marBottom w:val="0"/>
      <w:divBdr>
        <w:top w:val="none" w:sz="0" w:space="0" w:color="auto"/>
        <w:left w:val="none" w:sz="0" w:space="0" w:color="auto"/>
        <w:bottom w:val="none" w:sz="0" w:space="0" w:color="auto"/>
        <w:right w:val="none" w:sz="0" w:space="0" w:color="auto"/>
      </w:divBdr>
    </w:div>
    <w:div w:id="1815220400">
      <w:bodyDiv w:val="1"/>
      <w:marLeft w:val="0"/>
      <w:marRight w:val="0"/>
      <w:marTop w:val="0"/>
      <w:marBottom w:val="0"/>
      <w:divBdr>
        <w:top w:val="none" w:sz="0" w:space="0" w:color="auto"/>
        <w:left w:val="none" w:sz="0" w:space="0" w:color="auto"/>
        <w:bottom w:val="none" w:sz="0" w:space="0" w:color="auto"/>
        <w:right w:val="none" w:sz="0" w:space="0" w:color="auto"/>
      </w:divBdr>
    </w:div>
    <w:div w:id="1980567364">
      <w:bodyDiv w:val="1"/>
      <w:marLeft w:val="0"/>
      <w:marRight w:val="0"/>
      <w:marTop w:val="0"/>
      <w:marBottom w:val="0"/>
      <w:divBdr>
        <w:top w:val="none" w:sz="0" w:space="0" w:color="auto"/>
        <w:left w:val="none" w:sz="0" w:space="0" w:color="auto"/>
        <w:bottom w:val="none" w:sz="0" w:space="0" w:color="auto"/>
        <w:right w:val="none" w:sz="0" w:space="0" w:color="auto"/>
      </w:divBdr>
    </w:div>
    <w:div w:id="1993637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hyperlink" Target="http://yann.lecun.com/exdb/lenet/index.html" TargetMode="External"/><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4</Pages>
  <Words>322</Words>
  <Characters>1836</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Jiaxu Zhao</dc:creator>
  <cp:keywords/>
  <dc:description/>
  <cp:lastModifiedBy>Jiaxu Zhao</cp:lastModifiedBy>
  <cp:revision>7</cp:revision>
  <dcterms:created xsi:type="dcterms:W3CDTF">2018-11-26T16:36:00Z</dcterms:created>
  <dcterms:modified xsi:type="dcterms:W3CDTF">2018-11-27T06:36:00Z</dcterms:modified>
</cp:coreProperties>
</file>